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jc w:val="both"/>
      </w:pPr>
      <w: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-726440</wp:posOffset>
            </wp:positionH>
            <wp:positionV relativeFrom="page">
              <wp:posOffset>0</wp:posOffset>
            </wp:positionV>
            <wp:extent cx="3733800" cy="2108200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onsul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10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  <w:r>
        <mc:AlternateContent>
          <mc:Choice Requires="wps">
            <w:drawing>
              <wp:anchor distT="152400" distB="152400" distL="152400" distR="152400" simplePos="0" relativeHeight="251692032" behindDoc="0" locked="0" layoutInCell="1" allowOverlap="1">
                <wp:simplePos x="0" y="0"/>
                <wp:positionH relativeFrom="page">
                  <wp:posOffset>463595</wp:posOffset>
                </wp:positionH>
                <wp:positionV relativeFrom="page">
                  <wp:posOffset>6320366</wp:posOffset>
                </wp:positionV>
                <wp:extent cx="4881034" cy="2302074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034" cy="230207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</w:tabs>
                              <w:spacing w:line="276" w:lineRule="auto"/>
                              <w:rPr>
                                <w:rFonts w:ascii="Montserrat Bold" w:cs="Montserrat Bold" w:hAnsi="Montserrat Bold" w:eastAsia="Montserrat Bold"/>
                                <w:color w:val="222222"/>
                                <w:sz w:val="80"/>
                                <w:szCs w:val="80"/>
                                <w:u w:color="000000"/>
                              </w:rPr>
                            </w:pP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</w:rPr>
                              <w:t>Gu</w:t>
                            </w:r>
                            <w:r>
                              <w:rPr>
                                <w:rFonts w:ascii="Montserrat Bold" w:hAnsi="Montserrat Bold" w:hint="default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es-ES_tradnl"/>
                              </w:rPr>
                              <w:t>í</w:t>
                            </w: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it-IT"/>
                              </w:rPr>
                              <w:t>a de</w:t>
                            </w: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es-ES_tradnl"/>
                              </w:rPr>
                              <w:t xml:space="preserve"> Uso</w:t>
                            </w:r>
                          </w:p>
                          <w:p>
                            <w:pPr>
                              <w:pStyle w:val="Body"/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</w:tabs>
                              <w:spacing w:line="276" w:lineRule="auto"/>
                              <w:rPr>
                                <w:rFonts w:ascii="Montserrat Bold" w:cs="Montserrat Bold" w:hAnsi="Montserrat Bold" w:eastAsia="Montserrat Bold"/>
                                <w:color w:val="222222"/>
                                <w:sz w:val="80"/>
                                <w:szCs w:val="80"/>
                                <w:u w:color="000000"/>
                              </w:rPr>
                            </w:pP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es-ES_tradnl"/>
                              </w:rPr>
                              <w:t>de</w:t>
                            </w:r>
                          </w:p>
                          <w:p>
                            <w:pPr>
                              <w:pStyle w:val="Body"/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</w:tabs>
                              <w:spacing w:line="276" w:lineRule="auto"/>
                            </w:pP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de-DE"/>
                              </w:rPr>
                              <w:t>CONSUL</w:t>
                            </w:r>
                            <w:r>
                              <w:rPr>
                                <w:rFonts w:ascii="Montserrat Bold" w:hAnsi="Montserrat Bold"/>
                                <w:color w:val="222222"/>
                                <w:sz w:val="80"/>
                                <w:szCs w:val="80"/>
                                <w:u w:color="000000"/>
                                <w:rtl w:val="0"/>
                                <w:lang w:val="es-ES_tradnl"/>
                              </w:rPr>
                              <w:t xml:space="preserve"> </w:t>
                            </w:r>
                            <w:r>
                              <w:rPr>
                                <w:rFonts w:ascii="Montserrat Bold" w:hAnsi="Montserrat Bold"/>
                                <w:color w:val="9d9d9d"/>
                                <w:sz w:val="20"/>
                                <w:szCs w:val="20"/>
                                <w:u w:color="000000"/>
                                <w:rtl w:val="0"/>
                                <w:lang w:val="es-ES_tradnl"/>
                              </w:rPr>
                              <w:t>Versi</w:t>
                            </w:r>
                            <w:r>
                              <w:rPr>
                                <w:rFonts w:ascii="Montserrat Bold" w:hAnsi="Montserrat Bold" w:hint="default"/>
                                <w:color w:val="9d9d9d"/>
                                <w:sz w:val="20"/>
                                <w:szCs w:val="20"/>
                                <w:u w:color="000000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Montserrat Bold" w:hAnsi="Montserrat Bold"/>
                                <w:color w:val="9d9d9d"/>
                                <w:sz w:val="20"/>
                                <w:szCs w:val="20"/>
                                <w:u w:color="000000"/>
                                <w:rtl w:val="0"/>
                                <w:lang w:val="es-ES_tradnl"/>
                              </w:rPr>
                              <w:t>n 0.16</w:t>
                            </w:r>
                            <w:r>
                              <w:rPr>
                                <w:rFonts w:ascii="Arial" w:cs="Arial" w:hAnsi="Arial" w:eastAsia="Arial"/>
                                <w:color w:val="222222"/>
                                <w:sz w:val="80"/>
                                <w:szCs w:val="80"/>
                                <w:u w:color="000000"/>
                              </w:rPr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36.5pt;margin-top:497.7pt;width:384.3pt;height:181.3pt;z-index:2516920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</w:tabs>
                        <w:spacing w:line="276" w:lineRule="auto"/>
                        <w:rPr>
                          <w:rFonts w:ascii="Montserrat Bold" w:cs="Montserrat Bold" w:hAnsi="Montserrat Bold" w:eastAsia="Montserrat Bold"/>
                          <w:color w:val="222222"/>
                          <w:sz w:val="80"/>
                          <w:szCs w:val="80"/>
                          <w:u w:color="000000"/>
                        </w:rPr>
                      </w:pP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</w:rPr>
                        <w:t>Gu</w:t>
                      </w:r>
                      <w:r>
                        <w:rPr>
                          <w:rFonts w:ascii="Montserrat Bold" w:hAnsi="Montserrat Bold" w:hint="default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es-ES_tradnl"/>
                        </w:rPr>
                        <w:t>í</w:t>
                      </w: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it-IT"/>
                        </w:rPr>
                        <w:t>a de</w:t>
                      </w: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es-ES_tradnl"/>
                        </w:rPr>
                        <w:t xml:space="preserve"> Uso</w:t>
                      </w:r>
                    </w:p>
                    <w:p>
                      <w:pPr>
                        <w:pStyle w:val="Body"/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</w:tabs>
                        <w:spacing w:line="276" w:lineRule="auto"/>
                        <w:rPr>
                          <w:rFonts w:ascii="Montserrat Bold" w:cs="Montserrat Bold" w:hAnsi="Montserrat Bold" w:eastAsia="Montserrat Bold"/>
                          <w:color w:val="222222"/>
                          <w:sz w:val="80"/>
                          <w:szCs w:val="80"/>
                          <w:u w:color="000000"/>
                        </w:rPr>
                      </w:pP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es-ES_tradnl"/>
                        </w:rPr>
                        <w:t>de</w:t>
                      </w:r>
                    </w:p>
                    <w:p>
                      <w:pPr>
                        <w:pStyle w:val="Body"/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</w:tabs>
                        <w:spacing w:line="276" w:lineRule="auto"/>
                      </w:pP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de-DE"/>
                        </w:rPr>
                        <w:t>CONSUL</w:t>
                      </w:r>
                      <w:r>
                        <w:rPr>
                          <w:rFonts w:ascii="Montserrat Bold" w:hAnsi="Montserrat Bold"/>
                          <w:color w:val="222222"/>
                          <w:sz w:val="80"/>
                          <w:szCs w:val="80"/>
                          <w:u w:color="000000"/>
                          <w:rtl w:val="0"/>
                          <w:lang w:val="es-ES_tradnl"/>
                        </w:rPr>
                        <w:t xml:space="preserve"> </w:t>
                      </w:r>
                      <w:r>
                        <w:rPr>
                          <w:rFonts w:ascii="Montserrat Bold" w:hAnsi="Montserrat Bold"/>
                          <w:color w:val="9d9d9d"/>
                          <w:sz w:val="20"/>
                          <w:szCs w:val="20"/>
                          <w:u w:color="000000"/>
                          <w:rtl w:val="0"/>
                          <w:lang w:val="es-ES_tradnl"/>
                        </w:rPr>
                        <w:t>Versi</w:t>
                      </w:r>
                      <w:r>
                        <w:rPr>
                          <w:rFonts w:ascii="Montserrat Bold" w:hAnsi="Montserrat Bold" w:hint="default"/>
                          <w:color w:val="9d9d9d"/>
                          <w:sz w:val="20"/>
                          <w:szCs w:val="20"/>
                          <w:u w:color="000000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Montserrat Bold" w:hAnsi="Montserrat Bold"/>
                          <w:color w:val="9d9d9d"/>
                          <w:sz w:val="20"/>
                          <w:szCs w:val="20"/>
                          <w:u w:color="000000"/>
                          <w:rtl w:val="0"/>
                          <w:lang w:val="es-ES_tradnl"/>
                        </w:rPr>
                        <w:t>n 0.16</w:t>
                      </w:r>
                      <w:r>
                        <w:rPr>
                          <w:rFonts w:ascii="Arial" w:cs="Arial" w:hAnsi="Arial" w:eastAsia="Arial"/>
                          <w:color w:val="222222"/>
                          <w:sz w:val="80"/>
                          <w:szCs w:val="80"/>
                          <w:u w:color="000000"/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  <w:r>
        <mc:AlternateContent>
          <mc:Choice Requires="wps">
            <w:drawing>
              <wp:anchor distT="152400" distB="152400" distL="152400" distR="152400" simplePos="0" relativeHeight="251693056" behindDoc="0" locked="0" layoutInCell="1" allowOverlap="1">
                <wp:simplePos x="0" y="0"/>
                <wp:positionH relativeFrom="margin">
                  <wp:posOffset>-230290</wp:posOffset>
                </wp:positionH>
                <wp:positionV relativeFrom="line">
                  <wp:posOffset>294610</wp:posOffset>
                </wp:positionV>
                <wp:extent cx="4032000" cy="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000" cy="0"/>
                        </a:xfrm>
                        <a:prstGeom prst="line">
                          <a:avLst/>
                        </a:prstGeom>
                        <a:noFill/>
                        <a:ln w="50800" cap="flat">
                          <a:solidFill>
                            <a:srgbClr val="222222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-18.1pt;margin-top:23.2pt;width:317.5pt;height:0.0pt;z-index:2516930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222222" opacity="100.0%" weight="4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Bold" w:cs="Montserrat Bold" w:hAnsi="Montserrat Bold" w:eastAsia="Montserrat Bold"/>
          <w:color w:val="31add9"/>
          <w:sz w:val="22"/>
          <w:szCs w:val="22"/>
          <w:u w:color="000000"/>
        </w:rPr>
      </w:pPr>
      <w:r>
        <w:rPr>
          <w:rFonts w:ascii="Montserrat Bold" w:hAnsi="Montserrat Bold" w:hint="default"/>
          <w:color w:val="31add9"/>
          <w:sz w:val="22"/>
          <w:szCs w:val="22"/>
          <w:u w:color="000000"/>
          <w:rtl w:val="0"/>
          <w:lang w:val="es-ES_tradnl"/>
        </w:rPr>
        <w:t>Í</w:t>
      </w:r>
      <w:r>
        <w:rPr>
          <w:rFonts w:ascii="Montserrat Bold" w:hAnsi="Montserrat Bold"/>
          <w:color w:val="31add9"/>
          <w:sz w:val="22"/>
          <w:szCs w:val="22"/>
          <w:u w:color="000000"/>
          <w:rtl w:val="0"/>
          <w:lang w:val="es-ES_tradnl"/>
        </w:rPr>
        <w:t>ndice de contenidos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Bold" w:cs="Montserrat Bold" w:hAnsi="Montserrat Bold" w:eastAsia="Montserrat Bold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0. Introducci</w:t>
      </w:r>
      <w:r>
        <w:rPr>
          <w:rFonts w:ascii="Montserrat Regular" w:hAnsi="Montserrat Regular" w:hint="default"/>
          <w:color w:val="000000"/>
          <w:sz w:val="22"/>
          <w:szCs w:val="22"/>
          <w:u w:color="000000"/>
          <w:rtl w:val="0"/>
          <w:lang w:val="es-ES_tradnl"/>
        </w:rPr>
        <w:t>ó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n a la Gu</w:t>
      </w:r>
      <w:r>
        <w:rPr>
          <w:rFonts w:ascii="Montserrat Regular" w:hAnsi="Montserrat Regular" w:hint="default"/>
          <w:color w:val="000000"/>
          <w:sz w:val="22"/>
          <w:szCs w:val="22"/>
          <w:u w:color="000000"/>
          <w:rtl w:val="0"/>
          <w:lang w:val="es-ES_tradnl"/>
        </w:rPr>
        <w:t>í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 xml:space="preserve">a de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Uso de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de-DE"/>
        </w:rPr>
        <w:t xml:space="preserve"> CONSUL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1.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Propuestas ciudadanas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2.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Votaciones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3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Legislaci</w:t>
      </w:r>
      <w:r>
        <w:rPr>
          <w:rFonts w:ascii="Montserrat Regular" w:hAnsi="Montserrat Regular" w:hint="default"/>
          <w:color w:val="000000"/>
          <w:sz w:val="22"/>
          <w:szCs w:val="22"/>
          <w:u w:color="000000"/>
          <w:rtl w:val="0"/>
          <w:lang w:val="es-ES_tradnl"/>
        </w:rPr>
        <w:t>ó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n colaborativa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2"/>
          <w:szCs w:val="22"/>
          <w:u w:color="000000"/>
        </w:rPr>
        <w:br w:type="textWrapping"/>
      </w:r>
      <w:r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  <w:tab/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3.1. Debate previo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  <w:rtl w:val="0"/>
          <w:lang w:val="es-ES_tradnl"/>
        </w:rPr>
        <w:tab/>
        <w:t>3.2. Propuestas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  <w:rtl w:val="0"/>
          <w:lang w:val="es-ES_tradnl"/>
        </w:rPr>
        <w:tab/>
        <w:t>3.3. Comentarios de textos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4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Presupuestos participativos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5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Debates</w:t>
      </w: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</w:p>
    <w:p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jc w:val="both"/>
        <w:rPr>
          <w:rFonts w:ascii="Montserrat Regular" w:cs="Montserrat Regular" w:hAnsi="Montserrat Regular" w:eastAsia="Montserrat Regular"/>
          <w:color w:val="000000"/>
          <w:sz w:val="22"/>
          <w:szCs w:val="22"/>
          <w:u w:color="000000"/>
        </w:rPr>
      </w:pP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6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</w:rPr>
        <w:t xml:space="preserve">. </w:t>
      </w:r>
      <w:r>
        <w:rPr>
          <w:rFonts w:ascii="Montserrat Regular" w:hAnsi="Montserrat Regular"/>
          <w:color w:val="000000"/>
          <w:sz w:val="22"/>
          <w:szCs w:val="22"/>
          <w:u w:color="000000"/>
          <w:rtl w:val="0"/>
          <w:lang w:val="es-ES_tradnl"/>
        </w:rPr>
        <w:t>Procesos avanzados</w:t>
      </w:r>
    </w:p>
    <w:p>
      <w:pPr>
        <w:pStyle w:val="Body"/>
        <w:jc w:val="both"/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tab/>
      </w:r>
      <w:r>
        <w:rPr>
          <w:rFonts w:ascii="Montserrat Regular" w:hAnsi="Montserrat Regular"/>
          <w:sz w:val="22"/>
          <w:szCs w:val="22"/>
          <w:rtl w:val="0"/>
          <w:lang w:val="pt-PT"/>
        </w:rPr>
        <w:t>6.1. Fase de Debates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tab/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6.2. Fase de Propuestas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tab/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6.3. Fase de comentarios de textos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>7.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inicial personalizable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>8.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ginas de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n personalizadas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9. Newsletter y env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o de notificaciones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pt-PT"/>
        </w:rPr>
        <w:t>10. Interfaces de Administraci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Moderaci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y Gesti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</w:t>
      </w: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11.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presencial en los procesos</w:t>
      </w: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jc w:val="both"/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0. Introducci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 a la G</w:t>
      </w:r>
      <w:r>
        <w:rPr>
          <w:rFonts w:ascii="Montserrat Bold" w:hAnsi="Montserrat Bold"/>
          <w:color w:val="31add9"/>
          <w:sz w:val="22"/>
          <w:szCs w:val="22"/>
          <w:rtl w:val="0"/>
        </w:rPr>
        <w:t>u</w:t>
      </w:r>
      <w:r>
        <w:rPr>
          <w:rFonts w:ascii="Montserrat Bold" w:hAnsi="Montserrat Bold" w:hint="default"/>
          <w:color w:val="31add9"/>
          <w:sz w:val="22"/>
          <w:szCs w:val="22"/>
          <w:rtl w:val="0"/>
        </w:rPr>
        <w:t>í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 xml:space="preserve">a de 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U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 xml:space="preserve">so de 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CONSUL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es el software desarrollado por el Ayuntamiento de Madrid destinado a facilitar la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ciudadana. CONSUL habilita un sistema inmediato de comunicaci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con la administraci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que permite a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plantear propuestas de actuaci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para que sean apoyadas por otros usuarios, manifestar su decisi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sobre cuestiones especialmente significativas de la acci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institucional, participar en el proceso de elaboraci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normas o decidir sobre el destino de parte del presupuesto institucional.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permite llevar a cabo todos los procesos participativos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relevantes, y adaptarse a las necesidades concretas de cada situaci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it-IT"/>
        </w:rPr>
        <w:t>n. Se ha dise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ado de manera totalmente configurable para que se puedan activar o desactivar los diferentes procesos, y configurarlos de maneras distintas. De esta manera se puede adaptar a cualquier necesidad.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inline distT="0" distB="0" distL="0" distR="0">
            <wp:extent cx="6116320" cy="4018318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18318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principales procesos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 que se pueden realizar en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CONSUL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son los siguientes: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Propuestas Ciudadanas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Cualquier persona puede hacer propuestas para mejorar su ciudad. Las propuestas pueden recoger apoyos y en caso de alcanzar un cierto umbral pasar a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Votaciones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Se pueden realizar votaciones tanto de propuestas de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a, como 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Adem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s, se pueden dirigir a todo el territorio 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lo a determinadas zonas.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Legislaci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pt-PT"/>
        </w:rPr>
        <w:t>n Colaborativa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Permite que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participe de manera activa en la elaboraci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legislaci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y planes de acci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 xml:space="preserve">n. 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bookmarkStart w:name="_DdeLink__4_2026378237" w:id="0"/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Presupuestos Participativos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propone y decide de manera directa c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mo gastar parte del presupuesto de la i</w:t>
      </w:r>
      <w:bookmarkEnd w:id="0"/>
      <w:r>
        <w:rPr>
          <w:rFonts w:ascii="Montserrat Regular" w:hAnsi="Montserrat Regular"/>
          <w:sz w:val="22"/>
          <w:szCs w:val="22"/>
          <w:rtl w:val="0"/>
          <w:lang w:val="pt-PT"/>
        </w:rPr>
        <w:t>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Cada persona puede hacer propuestas y votar las iniciativas de otros. Las propuestas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votadas se llevar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n a cabo.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pt-PT"/>
        </w:rPr>
        <w:t>Debates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puede abrir hilos de discusi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sobre cualquier tema y crear espacios independientes donde debatir y opinar sobre un tema concreto. Los representantes institucionales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cuentan con perfiles verificados para poder abrir los debates que consideren oportunos.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bookmarkStart w:name="_DdeLink__963_236550707" w:id="1"/>
      <w:bookmarkEnd w:id="1"/>
      <w:r>
        <w:rPr>
          <w:rFonts w:ascii="Montserrat Regular" w:hAnsi="Montserrat Regular"/>
          <w:sz w:val="22"/>
          <w:szCs w:val="22"/>
          <w:rtl w:val="0"/>
        </w:rPr>
        <w:t>-</w:t>
      </w:r>
      <w:r>
        <w:rPr>
          <w:rFonts w:ascii="Montserrat Regular" w:hAnsi="Montserrat Regular"/>
          <w:sz w:val="22"/>
          <w:szCs w:val="22"/>
          <w:rtl w:val="0"/>
        </w:rPr>
        <w:t xml:space="preserve">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Procesos Avanzados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La herramienta permite dise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ar procesos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complejos con diferentes fases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que se definan de manera espec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fica para cada proceso. Entre estas fases se pueden incluir debates abiertos, selecci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propuestas, propuesta y priorizaci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medidas, comentarios sobre textos, etc.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Adicionalmente a la modalidad de procesos avanzados, que permite configurar procesos a medida, desarrolladores de CONSUL de todo el mundo trabajan juntos para incluir cualquier nuevo tipo de proceso o modalidad que se proponga y que no se haya contemplado. CONSUL es software libre, lo que implica que desarrolladores de todo el mundo trabajan juntos de manera continua para mejorarlo, y cualquiera se puede sumar a ese desarrollo, o proponer cambios y nuevas funcionalidades para que se incluyan. Adem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se puede usar y modificar la plataforma directamente sin ninguna restricci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El c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digo es tuyo y puedes hacer lo que quieras con 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it-IT"/>
        </w:rPr>
        <w:t>l libremente.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inline distT="0" distB="0" distL="0" distR="0">
            <wp:extent cx="6116320" cy="265836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836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En las siguientes secciones presentaremos ejemplos concretos de procesos participativos que se pueden llevar a cabo, para entender mejor todo lo que podemos llegar a hacer con CONSUL.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Estos ejemplos est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n tomado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del portal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 ciudadana </w:t>
      </w:r>
      <w:r>
        <w:rPr>
          <w:rFonts w:ascii="Montserrat Regular" w:hAnsi="Montserrat Regular"/>
          <w:i w:val="1"/>
          <w:iCs w:val="1"/>
          <w:sz w:val="22"/>
          <w:szCs w:val="22"/>
          <w:rtl w:val="0"/>
          <w:lang w:val="es-ES_tradnl"/>
        </w:rPr>
        <w:t>Decide Madrid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, que es la adaptaci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del software CONSUL a la ciudad de Madrid.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1. P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ropuestas ciudadanas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944621"/>
            <wp:effectExtent l="0" t="0" r="0" b="0"/>
            <wp:wrapSquare wrapText="bothSides" distL="0" distR="0" distT="0" dist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46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it-IT"/>
        </w:rPr>
        <w:t>La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propuestas permite que cualquier persona presente propuestas. Estas propuestas recogen apoyos hasta el umbral que se decida, para seleccionar las que son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relevantes. Cuando llegan a este umbral las propuestas pueden pasar a la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donde se podr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realizar una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a favor o en contra de la propuesta, o directamente ser considerada para llevarse a cabo.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 lista de propuestas cambia regularmente, mostrando las nuevas propuestas y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las que generan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fr-FR"/>
        </w:rPr>
        <w:t>s inter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s.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es posible ordenar las propuestas por otros criterios (m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apoyadas,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recientes, etc).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propuestas pueden incluir etiquetas, im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genes, documentaci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n, 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deos, localizarse en un mapa u otros tipos de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relevante.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cuenta con un espacio de comentarios donde cualquier persona puede debatir sobre la propuesta,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como votar otros comentarios para seleccionar los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s relevantes.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autor de la propuesta puede crear notificaciones, que se publicar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en la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de la propuesta, adem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de enviarse por correo electr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nico a todo el mundo que hayan apoyado la propuesta. De esta manera el autor puede comunicar cualquier novedad sobre la misma, o promover que se recojan los apoyos necesarios.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-22225</wp:posOffset>
            </wp:positionH>
            <wp:positionV relativeFrom="line">
              <wp:posOffset>132079</wp:posOffset>
            </wp:positionV>
            <wp:extent cx="6120130" cy="1647190"/>
            <wp:effectExtent l="0" t="0" r="0" b="0"/>
            <wp:wrapSquare wrapText="bothSides" distL="0" distR="0" distT="0" dist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propuestas cuentan con una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Contenido Relacionado, donde cualquier usuario puede se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alar otras propuestas o debates similares. Esto ayuda a que los esfuerzos de propuestas parecidas se concentren, y se creen comunidades de usuarios que trabajen juntos.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-22225</wp:posOffset>
            </wp:positionH>
            <wp:positionV relativeFrom="line">
              <wp:posOffset>193039</wp:posOffset>
            </wp:positionV>
            <wp:extent cx="6120130" cy="1755140"/>
            <wp:effectExtent l="0" t="0" r="0" b="0"/>
            <wp:wrapSquare wrapText="bothSides" distL="0" distR="0" distT="0" dist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514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Al crear una propuesta se genera autom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ticamente un espacio de Comunidad para la propuesta.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260349</wp:posOffset>
            </wp:positionV>
            <wp:extent cx="5982031" cy="3383280"/>
            <wp:effectExtent l="0" t="0" r="0" b="0"/>
            <wp:wrapSquare wrapText="bothSides" distL="0" distR="0" distT="0" dist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31" cy="338328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En este espacio los usuarios pueden abrir todos los debates que quieran, para trabajar juntos en torno a la propuesta. Es un espacio pensado para usuarios que se quieren involucrar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s en el 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xito de la idea.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2. V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otaciones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de votaciones permite votar propuestas ciudadanas, o cuestiones concretas que se quieran plantear desde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inline distT="0" distB="0" distL="0" distR="0">
            <wp:extent cx="6116320" cy="2061831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6183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Una de las cuestiones concretas a votar podr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ser por ejemplo a remodelaci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una plaza. Caso en el que podr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amos incluir dos preguntas: Si se quiere remodelar la plaza o no, y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 de los proyectos finalistas deber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ser el seleccionado en caso de remodelaci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de-DE"/>
        </w:rPr>
        <w:t>n:</w:t>
      </w: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283845</wp:posOffset>
            </wp:positionV>
            <wp:extent cx="6120130" cy="4655185"/>
            <wp:effectExtent l="0" t="0" r="0" b="0"/>
            <wp:wrapSquare wrapText="bothSides" distL="0" distR="0" distT="0" dist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518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Cada una de las opciones a votar puede incluir im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genes, documentaci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n, 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n-US"/>
        </w:rPr>
        <w:t>deos, etc.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5334635"/>
            <wp:effectExtent l="0" t="0" r="0" b="0"/>
            <wp:wrapSquare wrapText="bothSides" distL="0" distR="0" distT="0" dist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63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votaciones pueden configurarse para que participen todos los usuarios, 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los usuarios de ciertas zonas.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6350</wp:posOffset>
            </wp:positionH>
            <wp:positionV relativeFrom="line">
              <wp:posOffset>6985</wp:posOffset>
            </wp:positionV>
            <wp:extent cx="6120130" cy="1194435"/>
            <wp:effectExtent l="0" t="0" r="0" b="0"/>
            <wp:wrapSquare wrapText="bothSides" distL="0" distR="0" distT="0" dist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443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3. L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egislaci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pt-PT"/>
        </w:rPr>
        <w:t>n Colaborativa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it-IT"/>
        </w:rPr>
        <w:t>Un uso com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CONSUL es la de abrir legislaci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normativa o cualquier tipo de plan o documento a la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ciudadana.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Esto se lleva a cabo principalmente a trav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de tres fases. Estas fases pueden activarse todas 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algunas de ellas, eligiendo c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mo hacerse en cada proceso independientemente.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  <w:lang w:val="es-ES_tradnl"/>
        </w:rPr>
        <w:t>3.1</w:t>
      </w:r>
      <w:r>
        <w:rPr>
          <w:rFonts w:ascii="Montserrat Bold" w:hAnsi="Montserrat Bold"/>
          <w:sz w:val="22"/>
          <w:szCs w:val="22"/>
          <w:rtl w:val="0"/>
          <w:lang w:val="pt-PT"/>
        </w:rPr>
        <w:t xml:space="preserve">. Debate previo.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Una primera fase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puede consistir en un debate previo. Esta fase es com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utilizarla cuando se empieza a encarar el proceso y todav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no se dispone de ning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 xml:space="preserve">n texto inicial. Es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til para decidir cuestiones en torno a los asuntos principales que se van a tratar, y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encaminar el proceso en la direcci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adecuada.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En esta fase se publica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sobre la normativa o plan que se quiere empezar a tratar y documentaci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 adicional que pueda resultar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</w:rPr>
        <w:t>til.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881121"/>
            <wp:effectExtent l="0" t="0" r="0" b="0"/>
            <wp:wrapSquare wrapText="bothSides" distL="0" distR="0" distT="0" dist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1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pt-PT"/>
        </w:rPr>
        <w:t>A continuaci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abren algunas preguntas sobre sus cuestiones principales del tema a tratar, que los usuarios podr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 responder de manera abierta. 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6350</wp:posOffset>
            </wp:positionH>
            <wp:positionV relativeFrom="line">
              <wp:posOffset>49530</wp:posOffset>
            </wp:positionV>
            <wp:extent cx="6120130" cy="2257425"/>
            <wp:effectExtent l="0" t="0" r="0" b="0"/>
            <wp:wrapSquare wrapText="bothSides" distL="0" distR="0" distT="0" dist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742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usuarios puedan responder a las preguntas, debatir respecto a las 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intervenciones y votar todas las respuestas, para identificar las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s interesantes.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751580"/>
            <wp:effectExtent l="0" t="0" r="0" b="0"/>
            <wp:wrapSquare wrapText="bothSides" distL="0" distR="0" distT="0" dist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  <w:lang w:val="es-ES_tradnl"/>
        </w:rPr>
        <w:t>3.2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. Propuestas.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Una posible segunda fase puede consistir en seleccionar las mejores ideas para incluir en el texto. Se pueden publicar las ideas que se hayan trabajado desde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y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abrirlo a que la gente pueda mandar sus ideas. Todas las ideas podr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ser apoyadas, para identificar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les tienen la mayor aprobaci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para ser incluidas.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margin">
              <wp:posOffset>-10159</wp:posOffset>
            </wp:positionH>
            <wp:positionV relativeFrom="line">
              <wp:posOffset>232409</wp:posOffset>
            </wp:positionV>
            <wp:extent cx="6120130" cy="6174105"/>
            <wp:effectExtent l="0" t="0" r="0" b="0"/>
            <wp:wrapTopAndBottom distT="0" dist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4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7410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</w:rPr>
        <w:t>3.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3.</w:t>
      </w:r>
      <w:r>
        <w:rPr>
          <w:rFonts w:ascii="Montserrat Bold" w:hAnsi="Montserrat Bold"/>
          <w:sz w:val="22"/>
          <w:szCs w:val="22"/>
          <w:rtl w:val="0"/>
          <w:lang w:val="pt-PT"/>
        </w:rPr>
        <w:t xml:space="preserve"> Comentarios de textos.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Esta tercera fase es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til al final del proceso, en el momento en el que ya se cuenta con una propuesta de texto que abrir a la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ciudadana. La plataforma permite publicar el texto y que los usuarios seleccionen cualquier parte del texto y a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adan un comentario a dicha parte. 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Adem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los comentarios pueden ser votados, permitiendo detectar si tienen respaldo ciudadano y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les son los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s interesantes.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830321"/>
            <wp:effectExtent l="0" t="0" r="0" b="0"/>
            <wp:wrapSquare wrapText="bothSides" distL="0" distR="0" distT="0" dist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5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03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4. P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resupuestos Participativos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de presupuestos participativos permite que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proponga y decida de manera directa c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mo gastar parte del presupuesto 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Cada persona puede hacer propuestas y votar las iniciativas de otros. Las propuestas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votadas se llevar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n a cabo.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presupuesto se puede dividir en diferentes partidas y grupos de partidas, y elegir c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mo se participa en las diferentes partidas. Por ejemplo en una ciudad se pueden crear dos grupos de presupuestos: uno para proyectos que afecten a toda la ciudad y otro para proyectos que afecten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a un distrito concreto. En este caso se podr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configurar si los usuarios pueden votar proyectos de todos los distritos 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de uno o de un n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mero limitado de ellos.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Otra posibilidad ser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el hacer grupos tem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ticos, distribuyendo una parte del presupuesto para un tema concreto de presupuestos: educaci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sanidad, transparencia, etc.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Para desarrollar los presupuestos participativos pueden activarse diversas fases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No es necesario activar todas, y los par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metros de cada fase y su duraci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pueden configurarse como se considere adecuado.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fases disponibles son las siguientes: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Presentaci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n de proyectos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. Los ciudadanos pueden presentar proyectos de gasto del presupuesto. 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n-US"/>
        </w:rPr>
        <w:t>Revisi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n inicial de proyectos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Durante esta fase ya no es posible presentar proyectos, pero todav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a tampoco se pueden apoyar o votar. Es una fase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til para que todos los usuarios puedan ver sus proyectos publicados, y se detecte y corrija cualquier error que exista.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Fase de apoyos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Esta fase permite que los usuarios apoyen los proyectos. Es com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recibir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proyectos de los que se pueden evaluar en la siguiente fase,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que esta fase permite priorizar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les se deben evaluar por t</w:t>
      </w:r>
      <w: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709930</wp:posOffset>
            </wp:positionH>
            <wp:positionV relativeFrom="page">
              <wp:posOffset>726440</wp:posOffset>
            </wp:positionV>
            <wp:extent cx="6120130" cy="3903346"/>
            <wp:effectExtent l="0" t="0" r="0" b="0"/>
            <wp:wrapTopAndBottom distT="0" dist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334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ener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Evaluaci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n de proyectos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Durante el periodo de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pueden evaluar los proyectos desde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Esta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permite marcar los proyectos como viables o inviables, y en el primer caso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asignarles un coste. Los proyectos viables evaluados pueden pasar a la fase de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n-US"/>
        </w:rPr>
        <w:t>Revisi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n de proyectos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Durante esta fase es p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blica la selecci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proyectos que pasan a la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n final,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como su coste. De tal manera que los usuarios pueden detectar errores en la selecci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o en el coste.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Votaci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 final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Los usuarios pueden votar los proyectos para decidir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les son los ganadores.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proyectos cuentan con todas las funcionalidades que est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disponibles en la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propuestas (ver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en dicha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n): Los proyectos pueden incluir etiquetas, im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genes, documentaci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n, 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deos, localizarse en un mapa u otros tipos de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relevante.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cuenta con un espacio de comentarios, con la posibilidad para el autor de mandar notificaciones, con un espacio para detectar proy</w:t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1851342</wp:posOffset>
            </wp:positionH>
            <wp:positionV relativeFrom="page">
              <wp:posOffset>542290</wp:posOffset>
            </wp:positionV>
            <wp:extent cx="3853815" cy="3704590"/>
            <wp:effectExtent l="0" t="0" r="0" b="0"/>
            <wp:wrapTopAndBottom distT="0" dist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370459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ectos similares, y con un espacio de comunidad para que los usuarios trabajen juntos.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los proyectos se realiza de manera descentralizada. Se pueden dar de alta tantos usuarios evaluadores como se necesite. Y cada uno en su interfaz de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it-IT"/>
        </w:rPr>
        <w:t>lo ver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los proyectos que tenga asignado. Los administradores de la plataforma podr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ir siguiendo en tiempo real el trabajo de todos los evaluadores.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270298</wp:posOffset>
            </wp:positionV>
            <wp:extent cx="6120130" cy="2739390"/>
            <wp:effectExtent l="0" t="0" r="0" b="0"/>
            <wp:wrapSquare wrapText="bothSides" distL="0" distR="0" distT="0" dist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8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939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Durante la fase de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final se puede utilizar una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 tipo </w:t>
      </w:r>
      <w:r>
        <w:rPr>
          <w:rFonts w:ascii="Montserrat Regular" w:hAnsi="Montserrat Regular" w:hint="default"/>
          <w:sz w:val="22"/>
          <w:szCs w:val="22"/>
          <w:rtl w:val="0"/>
        </w:rPr>
        <w:t>“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bolsa de dinero</w:t>
      </w:r>
      <w:r>
        <w:rPr>
          <w:rFonts w:ascii="Montserrat Regular" w:hAnsi="Montserrat Regular" w:hint="default"/>
          <w:sz w:val="22"/>
          <w:szCs w:val="22"/>
          <w:rtl w:val="0"/>
        </w:rPr>
        <w:t>”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Cada persona tendr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el presupuesto completo para gastar, y podr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votar los proyectos en funci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su coste hasta gastar el presupuesto.</w:t>
      </w: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margin">
              <wp:posOffset>-1904</wp:posOffset>
            </wp:positionH>
            <wp:positionV relativeFrom="line">
              <wp:posOffset>365336</wp:posOffset>
            </wp:positionV>
            <wp:extent cx="6120130" cy="4578350"/>
            <wp:effectExtent l="0" t="0" r="0" b="0"/>
            <wp:wrapTopAndBottom distT="0" dist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9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835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Una vez terminado el proceso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pueden visibilizar todos los proyectos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ganadores, seg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su estado de ejecuci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Adem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</w:t>
      </w: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734814</wp:posOffset>
            </wp:positionH>
            <wp:positionV relativeFrom="page">
              <wp:posOffset>1310084</wp:posOffset>
            </wp:positionV>
            <wp:extent cx="6103475" cy="4030254"/>
            <wp:effectExtent l="0" t="0" r="0" b="0"/>
            <wp:wrapTopAndBottom distT="0" dist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0" t="0" r="0" b="9380"/>
                    <a:stretch>
                      <a:fillRect/>
                    </a:stretch>
                  </pic:blipFill>
                  <pic:spPr>
                    <a:xfrm>
                      <a:off x="0" y="0"/>
                      <a:ext cx="6103475" cy="4030254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en cada proyecto se publica una l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nea temporal donde se puede informar de cualquier avance que se produzca en la ejecuci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del proyecto.</w:t>
      </w: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margin">
              <wp:posOffset>-1944</wp:posOffset>
            </wp:positionH>
            <wp:positionV relativeFrom="line">
              <wp:posOffset>329247</wp:posOffset>
            </wp:positionV>
            <wp:extent cx="6120130" cy="3586295"/>
            <wp:effectExtent l="0" t="0" r="0" b="0"/>
            <wp:wrapTopAndBottom distT="0" dist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1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0" t="2153" r="0" b="229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629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5. D</w:t>
      </w:r>
      <w:r>
        <w:rPr>
          <w:rFonts w:ascii="Montserrat Bold" w:hAnsi="Montserrat Bold"/>
          <w:color w:val="31add9"/>
          <w:sz w:val="22"/>
          <w:szCs w:val="22"/>
          <w:rtl w:val="0"/>
          <w:lang w:val="en-US"/>
        </w:rPr>
        <w:t>ebates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de debates facilitar que la ciudadan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visibilice los temas que les parecen importantes, y que se encuentren entre 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para debatir o colaborar en torno a dichos temas. Es un espacio de escucha, pero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encuentro ciudadano.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usuarios pueden votar a favor o en contra de los debates, de manera que los debates mejor valorados son los que se van mostrando de manera regular en la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 xml:space="preserve">gina principal de debates. 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4057650"/>
            <wp:effectExtent l="0" t="0" r="0" b="0"/>
            <wp:wrapSquare wrapText="bothSides" distL="0" distR="0" distT="0" dist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2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765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Todos los debates cuentan con una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comentarios, donde los usuarios pueden debatir entre 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al respecto. Los comentarios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votan a favor o en contra, para ordenarlos por inter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6350</wp:posOffset>
            </wp:positionH>
            <wp:positionV relativeFrom="line">
              <wp:posOffset>6985</wp:posOffset>
            </wp:positionV>
            <wp:extent cx="6120130" cy="3469640"/>
            <wp:effectExtent l="0" t="0" r="0" b="0"/>
            <wp:wrapSquare wrapText="bothSides" distL="0" distR="0" distT="0" dist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3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64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representantes institucionales cuentan con perfiles verificados para poder abrir los debates que consideren oportunos,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como responder a cualquier comentario. Sus intervenciones se resaltan para darles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s visibilidad.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966846"/>
            <wp:effectExtent l="0" t="0" r="0" b="0"/>
            <wp:wrapSquare wrapText="bothSides" distL="0" distR="0" distT="0" dist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684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6. P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rocesos avanzados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de procesos avanzados se ha mostrado anteriormente aplicado a usos de legislaci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colaborativa, pero permite otro tipo de usos. Lo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relevante de este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es el hecho de poder definir y combinar fases gen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ricas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manera libre. Gracias a esto se puede ajustar a cualquier nuevo tipo de proceso participativo que no se hubiera contemplado antes.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inline distT="0" distB="0" distL="0" distR="0">
            <wp:extent cx="6116320" cy="341798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5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798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pt-PT"/>
        </w:rPr>
        <w:t>A continuaci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mostraremos algunos ejemplos de uso de este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dulo.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  <w:lang w:val="pt-PT"/>
        </w:rPr>
        <w:t>1. Fase de Debates.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 La plataforma permite abrir debates sobre cualquier cuesti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relevante, y que los usuarios puedan responder de manera abierta, dialogar entre s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, y votar las respuestas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interesantes. Esto permite no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tratar normativa, sino tratar directamente y de manera concreta cualquier problema o asunto que tenga especial importancia.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A diferencia de la secci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general de Debates de la plataforma, en este caso los debates no los abren los ciudadanos, sino que se abren desde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n. Seleccionando los temas de debate y la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relevante al respecto.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Por ejemplo aqu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vemos un debate abierto sobre la situaci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un parque de la ciudad: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4154171"/>
            <wp:effectExtent l="0" t="0" r="0" b="0"/>
            <wp:wrapSquare wrapText="bothSides" distL="0" distR="0" distT="0" dist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26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417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En este caso se abren preguntas sobre la situaci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del parque, el uso que se le da, los tipos de vegetaci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fr-FR"/>
        </w:rPr>
        <w:t>n, etc.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de manera sencilla podemos saber lo que opina la gente sobre el tema.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margin">
              <wp:posOffset>563006</wp:posOffset>
            </wp:positionH>
            <wp:positionV relativeFrom="line">
              <wp:posOffset>271065</wp:posOffset>
            </wp:positionV>
            <wp:extent cx="4990466" cy="3634005"/>
            <wp:effectExtent l="0" t="0" r="0" b="0"/>
            <wp:wrapSquare wrapText="bothSides" distL="0" distR="0" distT="0" dist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27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466" cy="363400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  <w:lang w:val="es-ES_tradnl"/>
        </w:rPr>
        <w:t xml:space="preserve">2. Fase de Propuestas.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Otra fase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que se puede combinar con la anterior, o utilizar independientemente, es la de propuestas. En este caso no se trata de responder a una pregunta, sino de proponer ideas sobre un tema.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ideas pueden provenir 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de los usuarios o de ambos, seg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configure el proceso. Todas las ideas podr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ser apoyadas, para detectar cu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les tienen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apoyo ciudadano.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Un posible uso de esta fase que vemos a continuaci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es el de Pleno Abierto. Este proceso consist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en la posibilidad para los ciudadanos de enviar propuestas para el Pleno del Ayuntamiento. Las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apoyadas fueron las seleccionadas y se le dio la posibilidad a sus autores de presentar en persona sus propuestas en el Pleno, donde los portavoces de los grupos pol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ticos responder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an a las propuestas.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column">
              <wp:posOffset>63500</wp:posOffset>
            </wp:positionH>
            <wp:positionV relativeFrom="line">
              <wp:posOffset>36195</wp:posOffset>
            </wp:positionV>
            <wp:extent cx="6120130" cy="4822190"/>
            <wp:effectExtent l="0" t="0" r="0" b="0"/>
            <wp:wrapSquare wrapText="bothSides" distL="0" distR="0" distT="0" dist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28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219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Otro ejemplo de uso son las filmotecas ciudadanas. En este caso la gente env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como propuestas pel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culas que les gustar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 ver proyectadas en el centro cultural de su distrito. Las propuestas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apoyadas son las elegidas para la proyecci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339724</wp:posOffset>
            </wp:positionV>
            <wp:extent cx="6120130" cy="4798696"/>
            <wp:effectExtent l="0" t="0" r="0" b="0"/>
            <wp:wrapSquare wrapText="bothSides" distL="0" distR="0" distT="0" dist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9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869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Bold" w:hAnsi="Montserrat Bold"/>
          <w:sz w:val="22"/>
          <w:szCs w:val="22"/>
          <w:rtl w:val="0"/>
          <w:lang w:val="pt-PT"/>
        </w:rPr>
        <w:t xml:space="preserve">3. Fase de comentarios de textos.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En esta fase cualquier texto puede ser abierto a comentarios de la gente. Los comentarios pueden ser votados, y se puede responder a los comentarios, generando debates al respecto.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Un uso interesante de esta fase ha sido el de crear un Plan de Derechos Humanos a nivel de ciudad, buscando como aplicar los principios de los Derechos Humanos en lo local y concreto de la vida diaria de una ciudad.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3830321"/>
            <wp:effectExtent l="0" t="0" r="0" b="0"/>
            <wp:wrapSquare wrapText="bothSides" distL="0" distR="0" distT="0" dist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30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03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Como se ha explicado, las fases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pueden combinarse en un mismo proceso, pudiendo darse el caso de empezar con una primera fase de debate, seguir luego recogiendo propuestas y terminar comentando un texto.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El m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dulo de procesos avanzados est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preparado para incluir cualquier nueva fase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que no se haya considerado y que pueda complementar las que existen actualmente en la plataforma.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7. P</w:t>
      </w:r>
      <w:r>
        <w:rPr>
          <w:rFonts w:ascii="Montserrat Bold" w:hAnsi="Montserrat Bold" w:hint="default"/>
          <w:color w:val="31add9"/>
          <w:sz w:val="22"/>
          <w:szCs w:val="22"/>
          <w:rtl w:val="0"/>
        </w:rPr>
        <w:t>á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gina inicial personalizable</w:t>
      </w: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cuenta con una pagina inicial cuando se accede a la plataforma, que es completamente personalizable. Esta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nos permite resaltar los procesos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interesantes, enlazar gr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ficamente a contenidos internos o externos, o visib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i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lizar las propuestas y debates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apoyados.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6350</wp:posOffset>
            </wp:positionH>
            <wp:positionV relativeFrom="line">
              <wp:posOffset>33655</wp:posOffset>
            </wp:positionV>
            <wp:extent cx="6120130" cy="6031866"/>
            <wp:effectExtent l="0" t="0" r="0" b="0"/>
            <wp:wrapSquare wrapText="bothSides" distL="0" distR="0" distT="0" dist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1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186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Como vemos en el anterior ejemplo, la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inicial se divide en diferentes bloques. Todos los bloques se pueden activar o desactivar en cualquier momento seg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quiera mostrar una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</w:rPr>
        <w:t>n u otra.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En primer lugar tenemos un bloque con la cabecera inicial, para resaltar lo que nos parezca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prioritario, que tendr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á </w:t>
      </w:r>
      <w:r>
        <w:rPr>
          <w:rFonts w:ascii="Montserrat Regular" w:hAnsi="Montserrat Regular"/>
          <w:sz w:val="22"/>
          <w:szCs w:val="22"/>
          <w:rtl w:val="0"/>
          <w:lang w:val="fr-FR"/>
        </w:rPr>
        <w:t>la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xima visibilidad.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Otros dos bloques que se pueden activar son los bloques de Propuestas y Debates activos. Estos bloques van mostrando de manera autom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tica las Propuestas y Debates creados por los ciudadanos que van teniendo 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apoyos.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pt-PT"/>
        </w:rPr>
        <w:t>A continuaci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puede activar el bloque de Procesos. Este bloque visualiza autom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ticamente los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ltimos procesos abiertos.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Por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ltimo encontramos el bloque de Contenidos Destacados. En este bloque se pueden crear tarjetas sobre temas que nos parezcan importante destacar. El t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tulo, la imagen, el texto y el enlace de la tarjeta es configurable.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Todos estos bloques se configuran y modifican de manera sencilla desde la interfaz de administraci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la plataforma, permitiendo que se cambie con la regularidad que se necesite.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8. P</w:t>
      </w:r>
      <w:r>
        <w:rPr>
          <w:rFonts w:ascii="Montserrat Bold" w:hAnsi="Montserrat Bold" w:hint="default"/>
          <w:color w:val="31add9"/>
          <w:sz w:val="22"/>
          <w:szCs w:val="22"/>
          <w:rtl w:val="0"/>
        </w:rPr>
        <w:t>á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ginas de informaci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pt-PT"/>
        </w:rPr>
        <w:t>n personalizadas</w:t>
      </w: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permite crear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ginas con contenido personalizado. Estas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ginas pueden servir para cualquier uso relacionado con la plataforma: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sobre procesos, noticias, campa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as de comunicaci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it-IT"/>
        </w:rPr>
        <w:t>n, repositorio, etc.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ginas se crean desde la interfaz de administraci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manera sencilla, utilizando una interfaz similar a la de un programa de edici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texto. En ella se pueden elegir los diferentes formatos de texto, incluir im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genes, enlaces, archivos, etc.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permite personalizar las URL, para poder utilizar direcciones de internet f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ciles de recordar y acceder por los usuarios.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pt-PT"/>
        </w:rPr>
        <w:t>A continuaci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vemos la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de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creada como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inicial de uno de los procesos participativos: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5252721"/>
            <wp:effectExtent l="0" t="0" r="0" b="0"/>
            <wp:wrapSquare wrapText="bothSides" distL="0" distR="0" distT="0" dist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32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27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Y tambi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la p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gina de informaci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con el detalle sobre otro proceso participativo: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5189855"/>
            <wp:effectExtent l="0" t="0" r="0" b="0"/>
            <wp:wrapSquare wrapText="bothSides" distL="0" distR="0" distT="0" dist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9855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9. N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ewsletter y env</w:t>
      </w:r>
      <w:r>
        <w:rPr>
          <w:rFonts w:ascii="Montserrat Bold" w:hAnsi="Montserrat Bold" w:hint="default"/>
          <w:color w:val="31add9"/>
          <w:sz w:val="22"/>
          <w:szCs w:val="22"/>
          <w:rtl w:val="0"/>
        </w:rPr>
        <w:t>í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o de notificaciones</w:t>
      </w: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cuenta con un sistema interno de comunicaci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que permite que los administradores env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en correos electr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nicos y notificaciones a los usuarios. Este sistema es fundamental a la hora de invitar a participar en nuevos procesos, o </w:t>
      </w:r>
      <w: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726440</wp:posOffset>
            </wp:positionH>
            <wp:positionV relativeFrom="page">
              <wp:posOffset>3011804</wp:posOffset>
            </wp:positionV>
            <wp:extent cx="6120130" cy="3731896"/>
            <wp:effectExtent l="0" t="0" r="0" b="0"/>
            <wp:wrapTopAndBottom distT="0" dist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189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de comunicar las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ltimas novedades de la plataforma.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Los env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os se pueden realizar segmentados por usuarios. Por ejemplo podr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amos enviar un correo a todos los usuarios, o s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lo a los usuarios cuyas propuestas hayan ganado en el proceso de presupuestos participativos.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Las mismas posibilidades existen para el env</w:t>
      </w:r>
      <w:r>
        <w:rPr>
          <w:rFonts w:ascii="Montserrat Regular" w:hAnsi="Montserrat Regular" w:hint="default"/>
          <w:sz w:val="22"/>
          <w:szCs w:val="22"/>
          <w:rtl w:val="0"/>
        </w:rPr>
        <w:t>í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o de notificaciones internas a la plataforma.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6349</wp:posOffset>
            </wp:positionH>
            <wp:positionV relativeFrom="line">
              <wp:posOffset>6985</wp:posOffset>
            </wp:positionV>
            <wp:extent cx="6120130" cy="1155700"/>
            <wp:effectExtent l="0" t="0" r="0" b="0"/>
            <wp:wrapSquare wrapText="bothSides" distL="0" distR="0" distT="0" dist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35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0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10. I</w:t>
      </w:r>
      <w:r>
        <w:rPr>
          <w:rFonts w:ascii="Montserrat Bold" w:hAnsi="Montserrat Bold"/>
          <w:color w:val="31add9"/>
          <w:sz w:val="22"/>
          <w:szCs w:val="22"/>
          <w:rtl w:val="0"/>
          <w:lang w:val="pt-PT"/>
        </w:rPr>
        <w:t>nterfaces de Administraci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n, Moderaci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n, Evaluaci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n, Votaci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 y Gesti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</w:rPr>
        <w:t>n</w:t>
      </w: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cuenta con un sistema de roles de usuarios, que permite asignar diferentes permisos y funciones a cada usuario. Los roles principales de la plataforma son administrador, moderador, evaluador, gestor y presidentes de mesa.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Cada uno de estos roles permite acceder a una interfaz especial, donde cuentan con funcionalidades especiales: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pt-PT"/>
        </w:rPr>
        <w:t>Interfaz de Administraci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Los administradores son los usuarios de mayor nivel. Son los responsables de gestionar todos los procesos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n-US"/>
        </w:rPr>
        <w:t>n, as</w:t>
      </w:r>
      <w:r>
        <w:rPr>
          <w:rFonts w:ascii="Montserrat Regular" w:hAnsi="Montserrat Regular" w:hint="default"/>
          <w:sz w:val="22"/>
          <w:szCs w:val="22"/>
          <w:rtl w:val="0"/>
        </w:rPr>
        <w:t xml:space="preserve">í 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como la configuraci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la plataforma.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pt-PT"/>
        </w:rPr>
        <w:t>Interfaz de Moderaci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En esta interfaz se lista todo el contenido de la plataforma se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ñ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alada como 'inapropiado' por los usuarios. Los moderadores tienen la opci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ocultar o confirmar el contenido y bloquear a los usuarios.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pt-PT"/>
        </w:rPr>
        <w:t>Interfaz de Evaluaci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. Los evaluadores pueden acceder a esta interfaz para evaluar los proyectos de los presupuestos participativos. Para ello los administradores pueden asignar los proyectos a diferentes evaluadores o grupos de evaluadores. Cada evaluador puede ver en esta interfaz 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 xml:space="preserve">nicamente los proyectos asignados a 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 y completar el informe de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cada proyecto. Con ello la evaluaci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se puede hacer de forma descentralizada, simplificando el trabajo para cada evaluador.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pt-PT"/>
        </w:rPr>
        <w:t>Interfaz de Gesti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</w:t>
      </w:r>
      <w:r>
        <w:rPr>
          <w:rFonts w:ascii="Montserrat Regular" w:hAnsi="Montserrat Regular"/>
          <w:sz w:val="22"/>
          <w:szCs w:val="22"/>
          <w:rtl w:val="0"/>
        </w:rPr>
        <w:t>. L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os gestores pueden crear y verificar cuentas de usuarios y realizar tareas para que los usuarios creen o apoyen propuestas, etc. El destino m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</w:rPr>
        <w:t>á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pt-PT"/>
        </w:rPr>
        <w:t>s com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</w:rPr>
        <w:t>ú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de esta funcionalidad son los trabajadores p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</w:rPr>
        <w:t>ú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blicos de las oficinas de atenci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a la ciudadan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</w:rPr>
        <w:t>í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a de la instituci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n, para ayudar a los ciudadanos a interactuar con el proceso de participaci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</w:rPr>
        <w:t>n.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color w:val="222222"/>
          <w:sz w:val="22"/>
          <w:szCs w:val="22"/>
          <w:u w:color="222222"/>
          <w:rtl w:val="0"/>
        </w:rPr>
        <w:t xml:space="preserve">- </w:t>
      </w:r>
      <w:r>
        <w:rPr>
          <w:rFonts w:ascii="Montserrat Bold" w:hAnsi="Montserrat Bold"/>
          <w:color w:val="222222"/>
          <w:sz w:val="22"/>
          <w:szCs w:val="22"/>
          <w:u w:color="222222"/>
          <w:rtl w:val="0"/>
          <w:lang w:val="pt-PT"/>
        </w:rPr>
        <w:t>Interfaz de Presidentes de mesa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. Los presidentes de mesa pueden acceder a esta interfaz durante una votaci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general o durante la votaci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final de los presupuestos participativos. Esta interfaz se utiliza por los responsables de las mesas de votaci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presenciales, para comprobar que la persona que quiere votar puede hacerlo, y en caso de que lo haga para confirmar el voto para que no pueda votar una segunda vez en otra mesa o a trav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fr-FR"/>
        </w:rPr>
        <w:t>é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pt-PT"/>
        </w:rPr>
        <w:t xml:space="preserve">s de la plataforma digital. 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Tambi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fr-FR"/>
        </w:rPr>
        <w:t>é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permite introducir los resultados de la votaci</w:t>
      </w:r>
      <w:r>
        <w:rPr>
          <w:rFonts w:ascii="Montserrat Regular" w:hAnsi="Montserrat Regular" w:hint="default"/>
          <w:color w:val="222222"/>
          <w:sz w:val="22"/>
          <w:szCs w:val="22"/>
          <w:u w:color="222222"/>
          <w:rtl w:val="0"/>
          <w:lang w:val="es-ES_tradnl"/>
        </w:rPr>
        <w:t>ó</w:t>
      </w:r>
      <w:r>
        <w:rPr>
          <w:rFonts w:ascii="Montserrat Regular" w:hAnsi="Montserrat Regular"/>
          <w:color w:val="222222"/>
          <w:sz w:val="22"/>
          <w:szCs w:val="22"/>
          <w:u w:color="222222"/>
          <w:rtl w:val="0"/>
          <w:lang w:val="es-ES_tradnl"/>
        </w:rPr>
        <w:t>n una vez esta ha terminado.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margin">
              <wp:posOffset>451988</wp:posOffset>
            </wp:positionH>
            <wp:positionV relativeFrom="page">
              <wp:posOffset>205316</wp:posOffset>
            </wp:positionV>
            <wp:extent cx="5212344" cy="3575521"/>
            <wp:effectExtent l="0" t="0" r="0" b="0"/>
            <wp:wrapSquare wrapText="bothSides" distL="0" distR="0" distT="0" dist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36.jpe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344" cy="3575521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color w:val="31add9"/>
          <w:sz w:val="22"/>
          <w:szCs w:val="22"/>
        </w:rPr>
      </w:pP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11. P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articipaci</w:t>
      </w:r>
      <w:r>
        <w:rPr>
          <w:rFonts w:ascii="Montserrat Bold" w:hAnsi="Montserrat Bold" w:hint="default"/>
          <w:color w:val="31add9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color w:val="31add9"/>
          <w:sz w:val="22"/>
          <w:szCs w:val="22"/>
          <w:rtl w:val="0"/>
          <w:lang w:val="es-ES_tradnl"/>
        </w:rPr>
        <w:t>n presencial en los procesos</w:t>
      </w:r>
    </w:p>
    <w:p>
      <w:pPr>
        <w:pStyle w:val="Body"/>
        <w:spacing w:line="264" w:lineRule="auto"/>
        <w:jc w:val="both"/>
        <w:rPr>
          <w:rFonts w:ascii="Montserrat Bold" w:cs="Montserrat Bold" w:hAnsi="Montserrat Bold" w:eastAsia="Montserrat Bold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CONSUL permite activar espacios presenciales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para todos los procesos que se desarrollan en la web. La gesti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los espacios presenciales se realiza desde la web, asegurando que haya coherencia entre ambos espacios, y por ejemplo nadie pueda votar dos veces en un mismo proceso a trav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del espacio presencial y la web.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  <w:lang w:val="es-ES_tradnl"/>
        </w:rPr>
        <w:t>Se pueden activar diferentes canales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de-DE"/>
        </w:rPr>
        <w:t>n: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Urnas de votaci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</w:rPr>
        <w:t>n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Para las votaciones generales y para las votaciones de presupuestos participativos es posible situar urnas de votaci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presencial en el espacio p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pt-PT"/>
        </w:rPr>
        <w:t>blico. Dichas urnas est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monitorizadas en tiempo real desde la plataforma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y el censo de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es com</w:t>
      </w:r>
      <w:r>
        <w:rPr>
          <w:rFonts w:ascii="Montserrat Regular" w:hAnsi="Montserrat Regular" w:hint="default"/>
          <w:sz w:val="22"/>
          <w:szCs w:val="22"/>
          <w:rtl w:val="0"/>
        </w:rPr>
        <w:t>ú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a la web, para no permitir votos dobles.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 xml:space="preserve">- </w:t>
      </w:r>
      <w:r>
        <w:rPr>
          <w:rFonts w:ascii="Montserrat Bold" w:hAnsi="Montserrat Bold"/>
          <w:sz w:val="22"/>
          <w:szCs w:val="22"/>
          <w:rtl w:val="0"/>
          <w:lang w:val="es-ES_tradnl"/>
        </w:rPr>
        <w:t>Participaci</w:t>
      </w:r>
      <w:r>
        <w:rPr>
          <w:rFonts w:ascii="Montserrat Bold" w:hAnsi="Montserrat Bold" w:hint="default"/>
          <w:sz w:val="22"/>
          <w:szCs w:val="22"/>
          <w:rtl w:val="0"/>
          <w:lang w:val="es-ES_tradnl"/>
        </w:rPr>
        <w:t>ó</w:t>
      </w:r>
      <w:r>
        <w:rPr>
          <w:rFonts w:ascii="Montserrat Bold" w:hAnsi="Montserrat Bold"/>
          <w:sz w:val="22"/>
          <w:szCs w:val="22"/>
          <w:rtl w:val="0"/>
          <w:lang w:val="en-US"/>
        </w:rPr>
        <w:t>n a trav</w:t>
      </w:r>
      <w:r>
        <w:rPr>
          <w:rFonts w:ascii="Montserrat Bold" w:hAnsi="Montserrat Bold" w:hint="default"/>
          <w:sz w:val="22"/>
          <w:szCs w:val="22"/>
          <w:rtl w:val="0"/>
          <w:lang w:val="fr-FR"/>
        </w:rPr>
        <w:t>é</w:t>
      </w:r>
      <w:r>
        <w:rPr>
          <w:rFonts w:ascii="Montserrat Bold" w:hAnsi="Montserrat Bold"/>
          <w:sz w:val="22"/>
          <w:szCs w:val="22"/>
          <w:rtl w:val="0"/>
          <w:lang w:val="pt-PT"/>
        </w:rPr>
        <w:t>s de gestores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Los usuarios marcados como gestores pueden realizar tareas de ayuda a la participaci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n, como la creaci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de cuentas de usuario, modificar sus datos, o subir propuestas o apoyarlas en nombre de un usuario. Estos gestores suelen ser personal de la instituci</w:t>
      </w:r>
      <w:r>
        <w:rPr>
          <w:rFonts w:ascii="Montserrat Regular" w:hAnsi="Montserrat Regular" w:hint="default"/>
          <w:sz w:val="22"/>
          <w:szCs w:val="22"/>
          <w:rtl w:val="0"/>
          <w:lang w:val="es-ES_tradnl"/>
        </w:rPr>
        <w:t>ó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n que ayudan a que los ciudadanos participen. De esta manera la gente puede participar sin necesidad de utilizar un ordenador.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hAnsi="Montserrat Regular"/>
          <w:sz w:val="22"/>
          <w:szCs w:val="22"/>
          <w:rtl w:val="0"/>
        </w:rPr>
        <w:t>-</w:t>
      </w:r>
      <w:r>
        <w:rPr>
          <w:rFonts w:ascii="Montserrat Bold" w:hAnsi="Montserrat Bold"/>
          <w:sz w:val="22"/>
          <w:szCs w:val="22"/>
          <w:rtl w:val="0"/>
          <w:lang w:val="pt-PT"/>
        </w:rPr>
        <w:t xml:space="preserve"> Hojas de firmas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. Las propuestas ciudadanas y los proyectos de presupuestos participativos pueden recoger apoyos en hojas de firmas tradicionales. Luego estas hojas de firmas se pueden introducir en la plataforma a trav</w:t>
      </w:r>
      <w:r>
        <w:rPr>
          <w:rFonts w:ascii="Montserrat Regular" w:hAnsi="Montserrat Regular" w:hint="default"/>
          <w:sz w:val="22"/>
          <w:szCs w:val="22"/>
          <w:rtl w:val="0"/>
          <w:lang w:val="fr-FR"/>
        </w:rPr>
        <w:t>é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s de la interfaz adecuada, para contabilizar los apoyos en la web, y descartar los que no sean v</w:t>
      </w:r>
      <w:r>
        <w:rPr>
          <w:rFonts w:ascii="Montserrat Regular" w:hAnsi="Montserrat Regular" w:hint="default"/>
          <w:sz w:val="22"/>
          <w:szCs w:val="22"/>
          <w:rtl w:val="0"/>
        </w:rPr>
        <w:t>á</w:t>
      </w:r>
      <w:r>
        <w:rPr>
          <w:rFonts w:ascii="Montserrat Regular" w:hAnsi="Montserrat Regular"/>
          <w:sz w:val="22"/>
          <w:szCs w:val="22"/>
          <w:rtl w:val="0"/>
          <w:lang w:val="es-ES_tradnl"/>
        </w:rPr>
        <w:t>lidos. Gracias a esto, los autores de propuestas pueden pedir el apoyo para sus ideas sin necesidad de contar con un ordenador.</w:t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  <w:r>
        <w:rPr>
          <w:rFonts w:ascii="Montserrat Regular" w:cs="Montserrat Regular" w:hAnsi="Montserrat Regular" w:eastAsia="Montserrat Regular"/>
          <w:sz w:val="22"/>
          <w:szCs w:val="22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column">
              <wp:posOffset>27305</wp:posOffset>
            </wp:positionH>
            <wp:positionV relativeFrom="line">
              <wp:posOffset>-19684</wp:posOffset>
            </wp:positionV>
            <wp:extent cx="6144896" cy="1861186"/>
            <wp:effectExtent l="0" t="0" r="0" b="0"/>
            <wp:wrapSquare wrapText="bothSides" distL="0" distR="0" distT="0" dist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37.jpe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896" cy="1861186"/>
                    </a:xfrm>
                    <a:prstGeom prst="rect">
                      <a:avLst/>
                    </a:prstGeom>
                    <a:ln w="127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  <w:rPr>
          <w:rFonts w:ascii="Montserrat Regular" w:cs="Montserrat Regular" w:hAnsi="Montserrat Regular" w:eastAsia="Montserrat Regular"/>
          <w:sz w:val="22"/>
          <w:szCs w:val="22"/>
        </w:rPr>
      </w:pPr>
    </w:p>
    <w:p>
      <w:pPr>
        <w:pStyle w:val="Body"/>
        <w:spacing w:line="264" w:lineRule="auto"/>
        <w:jc w:val="both"/>
      </w:pPr>
      <w:r>
        <w:rPr>
          <w:rFonts w:ascii="Montserrat Regular" w:cs="Montserrat Regular" w:hAnsi="Montserrat Regular" w:eastAsia="Montserrat Regular"/>
          <w:sz w:val="22"/>
          <w:szCs w:val="22"/>
        </w:rPr>
      </w:r>
    </w:p>
    <w:sectPr>
      <w:headerReference w:type="default" r:id="rId42"/>
      <w:footerReference w:type="default" r:id="rId43"/>
      <w:pgSz w:w="11900" w:h="16840" w:orient="portrait"/>
      <w:pgMar w:top="1134" w:right="1134" w:bottom="1134" w:left="1134" w:header="0" w:footer="72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Montserrat Regular">
    <w:charset w:val="00"/>
    <w:family w:val="roman"/>
    <w:pitch w:val="default"/>
  </w:font>
  <w:font w:name="Montserrat 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276" w:lineRule="auto"/>
      <w:jc w:val="left"/>
    </w:pP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</w:rPr>
      <w:t>Gu</w:t>
    </w:r>
    <w:r>
      <w:rPr>
        <w:rFonts w:ascii="Montserrat Regular" w:hAnsi="Montserrat Regular" w:hint="default"/>
        <w:i w:val="1"/>
        <w:iCs w:val="1"/>
        <w:color w:val="c4c4c4"/>
        <w:sz w:val="16"/>
        <w:szCs w:val="16"/>
        <w:u w:color="000000"/>
        <w:rtl w:val="0"/>
        <w:lang w:val="es-ES_tradnl"/>
      </w:rPr>
      <w:t>í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es-ES_tradnl"/>
      </w:rPr>
      <w:t xml:space="preserve">a de 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es-ES_tradnl"/>
      </w:rPr>
      <w:t xml:space="preserve">uso de 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de-DE"/>
      </w:rPr>
      <w:t>CONSUL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es-ES_tradnl"/>
      </w:rPr>
      <w:t xml:space="preserve"> Versi</w:t>
    </w:r>
    <w:r>
      <w:rPr>
        <w:rFonts w:ascii="Montserrat Regular" w:hAnsi="Montserrat Regular" w:hint="default"/>
        <w:i w:val="1"/>
        <w:iCs w:val="1"/>
        <w:color w:val="c4c4c4"/>
        <w:sz w:val="16"/>
        <w:szCs w:val="16"/>
        <w:u w:color="000000"/>
        <w:rtl w:val="0"/>
        <w:lang w:val="es-ES_tradnl"/>
      </w:rPr>
      <w:t>ó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es-ES_tradnl"/>
      </w:rPr>
      <w:t>n 0.16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</w:rPr>
      <w:t xml:space="preserve">                                                                                                               </w:t>
    </w:r>
    <w:r>
      <w:rPr>
        <w:rFonts w:ascii="Montserrat Regular" w:hAnsi="Montserrat Regular"/>
        <w:i w:val="1"/>
        <w:iCs w:val="1"/>
        <w:color w:val="c4c4c4"/>
        <w:sz w:val="16"/>
        <w:szCs w:val="16"/>
        <w:u w:color="000000"/>
        <w:rtl w:val="0"/>
        <w:lang w:val="es-ES_tradnl"/>
      </w:rPr>
      <w:t xml:space="preserve">                        </w:t>
    </w:r>
    <w:r>
      <w:rPr>
        <w:rFonts w:ascii="Montserrat Regular" w:cs="Montserrat Regular" w:hAnsi="Montserrat Regular" w:eastAsia="Montserrat Regular"/>
        <w:i w:val="1"/>
        <w:iCs w:val="1"/>
        <w:color w:val="c4c4c4"/>
        <w:sz w:val="16"/>
        <w:szCs w:val="16"/>
        <w:u w:color="000000"/>
      </w:rPr>
      <w:drawing>
        <wp:inline distT="0" distB="0" distL="0" distR="0">
          <wp:extent cx="609896" cy="127463"/>
          <wp:effectExtent l="0" t="0" r="0" b="0"/>
          <wp:docPr id="10737418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consul_dark.pn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9896" cy="127463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9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4"/>
      <w:szCs w:val="24"/>
      <w:u w:val="none" w:color="00000a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1.jpeg"/><Relationship Id="rId41" Type="http://schemas.openxmlformats.org/officeDocument/2006/relationships/image" Target="media/image2.jpeg"/><Relationship Id="rId42" Type="http://schemas.openxmlformats.org/officeDocument/2006/relationships/header" Target="header1.xml"/><Relationship Id="rId43" Type="http://schemas.openxmlformats.org/officeDocument/2006/relationships/footer" Target="footer1.xml"/><Relationship Id="rId44" Type="http://schemas.openxmlformats.org/officeDocument/2006/relationships/theme" Target="theme/theme1.xml"/></Relationships>
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37.png"/></Relationships>
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